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54E51210" w14:textId="77777777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2F2C78D" w14:textId="36067A47" w:rsidR="00DE237B" w:rsidRDefault="0049123C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83284B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="00DE237B"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14:paraId="66DE60F5" w14:textId="77777777" w:rsidR="005A6CC7" w:rsidRPr="00A03364" w:rsidRDefault="005A6CC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</w:p>
        </w:tc>
      </w:tr>
    </w:tbl>
    <w:p w14:paraId="7B0266A2" w14:textId="5DB00E78" w:rsidR="00373E41" w:rsidRPr="000D63C4" w:rsidRDefault="00373E41" w:rsidP="001A015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595"/>
        <w:gridCol w:w="11702"/>
      </w:tblGrid>
      <w:tr w:rsidR="00DB0005" w:rsidRPr="00373E41" w14:paraId="168CC73E" w14:textId="77777777" w:rsidTr="001A015E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5774" w14:textId="77777777" w:rsidR="00DB0005" w:rsidRPr="000D63C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7B1" w14:textId="77777777" w:rsidR="00DB0005" w:rsidRPr="00A0336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</w:p>
        </w:tc>
      </w:tr>
      <w:tr w:rsidR="00DB0005" w:rsidRPr="00373E41" w14:paraId="1CA30320" w14:textId="77777777" w:rsidTr="001A015E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567" w14:textId="77777777" w:rsidR="00DB0005" w:rsidRPr="000D63C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Akronym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CE1" w14:textId="77777777" w:rsidR="00DB0005" w:rsidRPr="00A0336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</w:p>
        </w:tc>
      </w:tr>
      <w:tr w:rsidR="00C3174B" w:rsidRPr="00373E41" w14:paraId="2082FE7F" w14:textId="77777777" w:rsidTr="001A015E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EDE" w14:textId="77777777" w:rsidR="00C3174B" w:rsidRPr="000D63C4" w:rsidRDefault="00C3174B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Beantragter Förderzeitraum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5FD" w14:textId="77777777" w:rsidR="00C3174B" w:rsidRPr="00A03364" w:rsidRDefault="00C3174B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5C6A21D5" w14:textId="77777777" w:rsidR="003948B0" w:rsidRPr="00A03364" w:rsidRDefault="003948B0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602"/>
        <w:gridCol w:w="11700"/>
      </w:tblGrid>
      <w:tr w:rsidR="00333BF4" w:rsidRPr="00373E41" w14:paraId="15D26B6A" w14:textId="77777777" w:rsidTr="00333BF4">
        <w:trPr>
          <w:trHeight w:hRule="exact" w:val="698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E18" w14:textId="5A06B6C2" w:rsidR="00333BF4" w:rsidRPr="000D63C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99721" w14:textId="7269E1D5" w:rsidR="00333BF4" w:rsidRPr="007C00B3" w:rsidRDefault="002242A1" w:rsidP="002242A1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Antragstellende Einrichtung (</w:t>
            </w:r>
            <w:r w:rsidR="00333BF4" w:rsidRPr="000D63C4">
              <w:rPr>
                <w:b/>
                <w:lang w:eastAsia="en-US"/>
              </w:rPr>
              <w:t>Koordinierende Einrichtung</w:t>
            </w:r>
            <w:r>
              <w:rPr>
                <w:b/>
                <w:lang w:eastAsia="en-US"/>
              </w:rPr>
              <w:t xml:space="preserve"> bei Zusammenschlüssen),</w:t>
            </w:r>
            <w:r w:rsidR="00333BF4">
              <w:rPr>
                <w:b/>
                <w:lang w:eastAsia="en-US"/>
              </w:rPr>
              <w:t xml:space="preserve"> </w:t>
            </w:r>
            <w:r w:rsidR="0028453B" w:rsidRPr="003C38A5">
              <w:rPr>
                <w:i/>
                <w:lang w:eastAsia="en-US"/>
              </w:rPr>
              <w:t>(</w:t>
            </w:r>
            <w:r w:rsidR="00333BF4" w:rsidRPr="003C38A5">
              <w:rPr>
                <w:i/>
                <w:sz w:val="18"/>
                <w:szCs w:val="18"/>
                <w:lang w:eastAsia="en-US"/>
              </w:rPr>
              <w:t>alle Felder sind auszufüllen)</w:t>
            </w:r>
          </w:p>
        </w:tc>
      </w:tr>
      <w:tr w:rsidR="00333BF4" w:rsidRPr="00373E41" w14:paraId="45178023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03" w14:textId="77777777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333" w14:textId="77777777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6A2F2178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AEB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8CC" w14:textId="0EF2AF35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7A2930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F79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Postleitzahl, Ort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77E" w14:textId="01CBF4B4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AE64FA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F50E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Projektleitung/Ansprechperson/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798" w14:textId="0634B6D6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59B62BEC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2D7F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C2" w14:textId="1F348851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5995D7EF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E32" w14:textId="552B9E94" w:rsidR="00333BF4" w:rsidRPr="000D63C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146" w14:textId="0A0F84A8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72239A21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091" w14:textId="77777777" w:rsidR="00333BF4" w:rsidRPr="00BE2EEE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BE2EEE">
              <w:rPr>
                <w:lang w:eastAsia="en-US"/>
              </w:rPr>
              <w:t>Beantragter Zuschuss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53A" w14:textId="14E78BBF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</w:tbl>
    <w:p w14:paraId="5ADCDF65" w14:textId="2D9FC6B9" w:rsidR="008B1641" w:rsidRPr="008F629B" w:rsidRDefault="008F629B" w:rsidP="008F629B">
      <w:pPr>
        <w:spacing w:after="120"/>
        <w:rPr>
          <w:rFonts w:ascii="Arial" w:hAnsi="Arial" w:cs="Arial"/>
          <w:sz w:val="20"/>
          <w:szCs w:val="20"/>
        </w:rPr>
      </w:pPr>
      <w:r w:rsidRPr="008F629B">
        <w:rPr>
          <w:rFonts w:ascii="Arial" w:hAnsi="Arial" w:cs="Arial"/>
          <w:sz w:val="20"/>
          <w:szCs w:val="20"/>
        </w:rPr>
        <w:t>Tabelle 1</w:t>
      </w:r>
    </w:p>
    <w:p w14:paraId="34B6D01A" w14:textId="1A97BF10" w:rsidR="00333BF4" w:rsidRPr="003E6AE0" w:rsidRDefault="00333BF4" w:rsidP="00333BF4">
      <w:pPr>
        <w:spacing w:after="120"/>
        <w:rPr>
          <w:rFonts w:ascii="Arial" w:hAnsi="Arial" w:cs="Arial"/>
          <w:b/>
          <w:sz w:val="20"/>
          <w:szCs w:val="20"/>
        </w:rPr>
      </w:pPr>
      <w:r w:rsidRPr="00FF0107">
        <w:rPr>
          <w:rFonts w:ascii="Arial" w:hAnsi="Arial" w:cs="Arial"/>
          <w:b/>
          <w:sz w:val="22"/>
          <w:szCs w:val="22"/>
        </w:rPr>
        <w:t xml:space="preserve">Alle kooperierenden Einrichtungen sind in </w:t>
      </w:r>
      <w:r w:rsidR="002242A1" w:rsidRPr="00FF0107">
        <w:rPr>
          <w:rFonts w:ascii="Arial" w:hAnsi="Arial" w:cs="Arial"/>
          <w:b/>
          <w:sz w:val="22"/>
          <w:szCs w:val="22"/>
        </w:rPr>
        <w:t xml:space="preserve">der </w:t>
      </w:r>
      <w:r w:rsidRPr="00FF0107">
        <w:rPr>
          <w:rFonts w:ascii="Arial" w:hAnsi="Arial" w:cs="Arial"/>
          <w:b/>
          <w:sz w:val="22"/>
          <w:szCs w:val="22"/>
        </w:rPr>
        <w:t xml:space="preserve">Anlage aufzulisten </w:t>
      </w:r>
      <w:r w:rsidRPr="00FF0107">
        <w:rPr>
          <w:rFonts w:ascii="Arial" w:hAnsi="Arial" w:cs="Arial"/>
          <w:i/>
          <w:sz w:val="22"/>
          <w:szCs w:val="22"/>
        </w:rPr>
        <w:t>(siehe Anlage)</w:t>
      </w:r>
    </w:p>
    <w:p w14:paraId="667305D3" w14:textId="7C78A272" w:rsidR="003A67A3" w:rsidRDefault="003A67A3" w:rsidP="00333B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AFCF6A9" w14:textId="23D736A4" w:rsidR="00333BF4" w:rsidRDefault="00333BF4" w:rsidP="00333B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57E595" w14:textId="77777777" w:rsidR="00333BF4" w:rsidRPr="00A03364" w:rsidRDefault="00333BF4" w:rsidP="00333B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B34B36" w14:textId="7263A854" w:rsidR="00B52C60" w:rsidRPr="00A03364" w:rsidRDefault="00220BCD" w:rsidP="00C16B90">
      <w:pPr>
        <w:pStyle w:val="ITberschrift1"/>
      </w:pPr>
      <w:r>
        <w:t>Digitale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28321DE1" w:rsidR="000C053D" w:rsidRDefault="000C053D" w:rsidP="00277C8F">
      <w:pPr>
        <w:pStyle w:val="ITberschrift11"/>
        <w:rPr>
          <w:b w:val="0"/>
          <w:i/>
        </w:rPr>
      </w:pPr>
      <w:r>
        <w:t>Ziele und Maßnahmen des Projektes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25B10AFF" w14:textId="77777777" w:rsidR="00F976F9" w:rsidRPr="00F976F9" w:rsidRDefault="00F976F9" w:rsidP="00F976F9">
      <w:pPr>
        <w:pStyle w:val="ITAbsatzohneNr"/>
      </w:pPr>
    </w:p>
    <w:p w14:paraId="30BB9FF9" w14:textId="76592125" w:rsidR="00E17D9D" w:rsidRDefault="00E17D9D" w:rsidP="00277C8F">
      <w:pPr>
        <w:pStyle w:val="ITberschrift111"/>
        <w:rPr>
          <w:b w:val="0"/>
          <w:i/>
        </w:rPr>
      </w:pPr>
      <w:r w:rsidRPr="000A5BF9">
        <w:t>Kurze Beschreibung de</w:t>
      </w:r>
      <w:r w:rsidR="00277C8F">
        <w:t xml:space="preserve">s Anwendungsfalls </w:t>
      </w:r>
      <w:r w:rsidR="00277C8F" w:rsidRPr="00F976F9">
        <w:rPr>
          <w:b w:val="0"/>
          <w:i/>
        </w:rPr>
        <w:t>(siehe Ausfüllhilfe)</w:t>
      </w:r>
    </w:p>
    <w:p w14:paraId="470ABF97" w14:textId="08C5CF58" w:rsidR="00F976F9" w:rsidRPr="00F976F9" w:rsidRDefault="00F976F9" w:rsidP="00F976F9">
      <w:pPr>
        <w:pStyle w:val="ITAbsatzohneNr"/>
      </w:pPr>
    </w:p>
    <w:p w14:paraId="42FA17CB" w14:textId="0E7AC650" w:rsidR="00E17D9D" w:rsidRPr="001A015E" w:rsidRDefault="00E17D9D" w:rsidP="0008244C">
      <w:pPr>
        <w:pStyle w:val="ITberschrift111"/>
      </w:pPr>
      <w:r w:rsidRPr="001A015E">
        <w:t>Adressierte Dimensionen</w:t>
      </w:r>
      <w:r w:rsidR="00BC140D" w:rsidRPr="001A015E">
        <w:t xml:space="preserve"> und Subdimensionen</w:t>
      </w:r>
      <w:r w:rsidRPr="001A015E">
        <w:t xml:space="preserve"> des Reifegradmodells</w:t>
      </w:r>
      <w:r w:rsidR="00C6405C">
        <w:t xml:space="preserve"> </w:t>
      </w:r>
      <w:r w:rsidR="00C6405C" w:rsidRPr="00F976F9">
        <w:rPr>
          <w:b w:val="0"/>
          <w:i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9D058F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77777777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527" w:type="dxa"/>
          </w:tcPr>
          <w:p w14:paraId="5B000DBB" w14:textId="1F1EBFFB" w:rsidR="000902C5" w:rsidRDefault="00BC140D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Umsetzungsmaßnahmen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0902C5" w:rsidRPr="00AD59CF" w14:paraId="35BFC6B4" w14:textId="77777777" w:rsidTr="009D058F">
        <w:trPr>
          <w:trHeight w:val="397"/>
        </w:trPr>
        <w:tc>
          <w:tcPr>
            <w:tcW w:w="572" w:type="dxa"/>
          </w:tcPr>
          <w:p w14:paraId="7B5A779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ACA76E647C1A4F5087F66D26EA10B33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5BF6128A01224EAAACD0E3F73B7F136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850F47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74BF689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B57D5C8" w14:textId="77777777" w:rsidTr="009D058F">
        <w:trPr>
          <w:trHeight w:val="397"/>
        </w:trPr>
        <w:tc>
          <w:tcPr>
            <w:tcW w:w="572" w:type="dxa"/>
          </w:tcPr>
          <w:p w14:paraId="1936B5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A845742A2A4F4962B385A1F409C9980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13DD513451847278A9556AE31304354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7F0D0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C8B58E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81953D9" w14:textId="77777777" w:rsidTr="009D058F">
        <w:trPr>
          <w:trHeight w:val="397"/>
        </w:trPr>
        <w:tc>
          <w:tcPr>
            <w:tcW w:w="572" w:type="dxa"/>
          </w:tcPr>
          <w:p w14:paraId="23B13DFD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4D5D74544BEE49A6ABA3A5DD4A90A18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920759352"/>
            <w:placeholder>
              <w:docPart w:val="28644648FE81418CB742431F5DA678DA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64408726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1A8DBB5C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145E9322" w14:textId="77777777" w:rsidTr="009D058F">
        <w:trPr>
          <w:trHeight w:val="397"/>
        </w:trPr>
        <w:tc>
          <w:tcPr>
            <w:tcW w:w="572" w:type="dxa"/>
          </w:tcPr>
          <w:p w14:paraId="2EB2982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FC2150E57C48495EAB86F37F7D0D490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4786480"/>
            <w:placeholder>
              <w:docPart w:val="020661C2794145E1B103185711784CEB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49F3A7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237D9A0B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A385E93" w14:textId="77777777" w:rsidTr="009D058F">
        <w:trPr>
          <w:trHeight w:val="397"/>
        </w:trPr>
        <w:tc>
          <w:tcPr>
            <w:tcW w:w="572" w:type="dxa"/>
          </w:tcPr>
          <w:p w14:paraId="0B3F3C3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AFF068F45EAF4AC693A044EEC189CA4A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840532289"/>
            <w:placeholder>
              <w:docPart w:val="FA1B3430075442188E59AE1E9F4353EF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3B87ADA9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5F1E0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4CD9CA7" w14:textId="77777777" w:rsidTr="009D058F">
        <w:trPr>
          <w:trHeight w:val="397"/>
        </w:trPr>
        <w:tc>
          <w:tcPr>
            <w:tcW w:w="572" w:type="dxa"/>
          </w:tcPr>
          <w:p w14:paraId="0F911242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0C40D77E64354F8B989B2B4DC5B98AF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373817788"/>
            <w:placeholder>
              <w:docPart w:val="CD4DF3A7CCA548CEBA4D21EAE2CD854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0BCD07C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3696DD9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2DD0AF4" w14:textId="77777777" w:rsidTr="009D058F">
        <w:trPr>
          <w:trHeight w:val="397"/>
        </w:trPr>
        <w:tc>
          <w:tcPr>
            <w:tcW w:w="572" w:type="dxa"/>
          </w:tcPr>
          <w:p w14:paraId="5EFF7401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CC94034BD81147BCAD2B906968DA46C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1545792612"/>
            <w:placeholder>
              <w:docPart w:val="9679F229DA454D989D22DB51E47586C2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A4296B3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79C17D7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0CF337A5" w14:textId="77777777" w:rsidTr="009D058F">
        <w:trPr>
          <w:trHeight w:val="397"/>
        </w:trPr>
        <w:tc>
          <w:tcPr>
            <w:tcW w:w="572" w:type="dxa"/>
          </w:tcPr>
          <w:p w14:paraId="74F9EE6E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FA3D0F3F4E214C2BA5623F8E4FF4BC28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333CF03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869524480"/>
            <w:placeholder>
              <w:docPart w:val="B78BDEDDAD78406ABB6D0947BC45A3F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43D8614C" w14:textId="6A7DCD0C" w:rsidR="000902C5" w:rsidRPr="00E23316" w:rsidRDefault="003D0BBD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233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5F1968FD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CDD9D94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ED7C" w14:textId="231C61E1" w:rsidR="001A015E" w:rsidRPr="001A015E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45EE7321" w14:textId="77777777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Pr="001A015E">
        <w:rPr>
          <w:i/>
        </w:rPr>
        <w:t xml:space="preserve"> </w:t>
      </w:r>
    </w:p>
    <w:p w14:paraId="67C3A4F5" w14:textId="77777777" w:rsidR="001A015E" w:rsidRDefault="00F70AE0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943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 bestätigt, dass Doppelförderung mit Ländermaßnahmen des Paktes für den ÖGD durch ihn geprüft wurde und diese ausgeschlossen werden kann.</w:t>
      </w:r>
    </w:p>
    <w:p w14:paraId="4BE1869C" w14:textId="4561D26E" w:rsidR="000410F6" w:rsidRPr="001A015E" w:rsidRDefault="00F70AE0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 bestätigt, dass er für die hier beantragten Projektinhalte keine Fördermittel aus anderen Förderprogrammen </w:t>
      </w:r>
      <w:r w:rsidR="00C6405C">
        <w:rPr>
          <w:rFonts w:ascii="Arial" w:hAnsi="Arial" w:cs="Arial"/>
          <w:sz w:val="22"/>
          <w:szCs w:val="22"/>
        </w:rPr>
        <w:t>erhält</w:t>
      </w:r>
      <w:r w:rsidR="001A015E">
        <w:rPr>
          <w:rFonts w:ascii="Arial" w:hAnsi="Arial" w:cs="Arial"/>
          <w:sz w:val="22"/>
          <w:szCs w:val="22"/>
        </w:rPr>
        <w:t>.</w:t>
      </w:r>
    </w:p>
    <w:p w14:paraId="25F5E045" w14:textId="7588B82B" w:rsidR="00E17D9D" w:rsidRDefault="00E17D9D" w:rsidP="00F70AE0">
      <w:pPr>
        <w:pStyle w:val="ITberschrift111"/>
        <w:keepNext/>
        <w:ind w:left="850" w:hanging="850"/>
        <w:rPr>
          <w:b w:val="0"/>
        </w:rPr>
      </w:pPr>
      <w:r w:rsidRPr="00BC140D">
        <w:t xml:space="preserve">Zusätzliche </w:t>
      </w:r>
      <w:r w:rsidR="000410F6" w:rsidRPr="00BC140D">
        <w:t>Erläuterung</w:t>
      </w:r>
      <w:r w:rsidR="00277C8F">
        <w:t xml:space="preserve">en </w:t>
      </w:r>
      <w:r w:rsidR="00277C8F" w:rsidRPr="00F976F9">
        <w:rPr>
          <w:b w:val="0"/>
          <w:i/>
        </w:rPr>
        <w:t>(siehe Ausfüllhilfe)</w:t>
      </w:r>
    </w:p>
    <w:p w14:paraId="190E4242" w14:textId="77777777" w:rsidR="00F976F9" w:rsidRPr="00F976F9" w:rsidRDefault="00F976F9" w:rsidP="00F976F9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5F8F16E1" w:rsidR="00BC140D" w:rsidRDefault="00BC140D" w:rsidP="00277C8F">
      <w:pPr>
        <w:pStyle w:val="ITberschrift111"/>
        <w:rPr>
          <w:b w:val="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2169753C" w14:textId="77777777" w:rsidR="00F976F9" w:rsidRPr="00F976F9" w:rsidRDefault="00F976F9" w:rsidP="00F976F9">
      <w:pPr>
        <w:pStyle w:val="ITAbsatzohneNr"/>
      </w:pPr>
    </w:p>
    <w:p w14:paraId="10141223" w14:textId="7BEDFBFE" w:rsidR="000C053D" w:rsidRPr="0040126A" w:rsidRDefault="000C053D" w:rsidP="00277C8F">
      <w:pPr>
        <w:pStyle w:val="ITberschrift111"/>
      </w:pPr>
      <w:r w:rsidRPr="0040126A">
        <w:t>Zeit- und Meilensteinplan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6D088627" w14:textId="74D638AD" w:rsidR="00DA2C71" w:rsidRPr="00A03364" w:rsidRDefault="00CD21D0" w:rsidP="008F629B">
      <w:pPr>
        <w:pStyle w:val="berschriftb"/>
        <w:tabs>
          <w:tab w:val="left" w:pos="540"/>
          <w:tab w:val="left" w:pos="720"/>
        </w:tabs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Projektzeitraum Monat</w:t>
      </w:r>
      <w:r w:rsidR="00E477C1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1 (ab Projektstart) </w:t>
      </w:r>
      <w:r w:rsidRPr="00F976F9">
        <w:rPr>
          <w:b w:val="0"/>
          <w:szCs w:val="22"/>
        </w:rPr>
        <w:t xml:space="preserve">bis Monat </w:t>
      </w:r>
      <w:r w:rsidR="0008244C" w:rsidRPr="00F976F9">
        <w:rPr>
          <w:b w:val="0"/>
          <w:szCs w:val="22"/>
        </w:rPr>
        <w:t>24</w:t>
      </w:r>
      <w:r w:rsidRPr="00F976F9">
        <w:rPr>
          <w:b w:val="0"/>
          <w:szCs w:val="22"/>
        </w:rPr>
        <w:t>.</w:t>
      </w:r>
    </w:p>
    <w:tbl>
      <w:tblPr>
        <w:tblW w:w="1524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08244C" w:rsidRPr="0029254E" w14:paraId="39FBB9F3" w14:textId="5A0AE373" w:rsidTr="0008244C">
        <w:trPr>
          <w:trHeight w:val="302"/>
        </w:trPr>
        <w:tc>
          <w:tcPr>
            <w:tcW w:w="26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0F8445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23FE2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C7AF1" w14:textId="1764D09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96AFA" w14:textId="2E8A662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9F967" w14:textId="0E7DFD7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4A650" w14:textId="4099296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D4EB7" w14:textId="4ED6DA38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17B81" w14:textId="237E62D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BC01B" w14:textId="42A2E3C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-Qx</w:t>
            </w:r>
          </w:p>
        </w:tc>
      </w:tr>
      <w:tr w:rsidR="0008244C" w:rsidRPr="0029254E" w14:paraId="18555E43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97C58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003" w14:textId="44E3EB2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E9BA97" w14:textId="298F45B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3219C" w14:textId="7886B0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3C3C" w14:textId="47BB2C0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D340B" w14:textId="5B6CE6D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27944" w14:textId="259C5D8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2F580" w14:textId="57A8814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11A80" w14:textId="03F0CA3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262AA" w14:textId="69D67CC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D626" w14:textId="193C1BA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720BB" w14:textId="6D793F7E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F9739" w14:textId="0B42617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95820" w14:textId="6BE55A15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6851D" w14:textId="068608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D79EF" w14:textId="1C16CDD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B9BD8" w14:textId="47F3E0A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C861C" w14:textId="3819F58B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1E8D8" w14:textId="0152DAC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E65EF" w14:textId="04D4B65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955E5" w14:textId="173BB2F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819CF" w14:textId="5B5226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2E3B4" w14:textId="3849A55A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4BA" w14:textId="48DC882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F6F0E" w14:textId="4A07C7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08244C" w:rsidRPr="00373E41" w14:paraId="548BD524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DFE1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D3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5E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22D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6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2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E2F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6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CF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8186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0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C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5FE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41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D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966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4E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314" w14:textId="7956750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08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FF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54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58398" w14:textId="6441046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A6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897" w14:textId="13165180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BAD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8C38B3A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7CAD1C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54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5B8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E861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C1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29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59EF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B2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0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50EE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1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A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6237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5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8C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0A2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3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B7D" w14:textId="0B11720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DC22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9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8D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406FD" w14:textId="09BDBB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EC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824" w14:textId="1D3640A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E7B7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FB6D76E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10C6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D0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15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573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AA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64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467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F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E3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25E3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D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C5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B10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C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B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C088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2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604" w14:textId="39A63D2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9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D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5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A77B4" w14:textId="6241458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034" w14:textId="6C674DEB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82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64F0F51D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36256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31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4ED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92D0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5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6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471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70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2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B5E3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77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8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1772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F8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0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DE7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5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131" w14:textId="39820ED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E78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5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4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F75EE" w14:textId="71C772B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26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A1EE" w14:textId="36F8A784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382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1391D42B" w14:textId="77777777" w:rsidTr="0008244C">
        <w:trPr>
          <w:trHeight w:val="302"/>
        </w:trPr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84C4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0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CE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8B2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4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C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BB5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2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971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CC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27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FE0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F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05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C77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F8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999" w14:textId="132CA20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FC92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E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B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A969E" w14:textId="1D50242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BE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6F2" w14:textId="5FC8A8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C0E7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23CA341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5208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C4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831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E810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894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6C72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7A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C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1CA9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D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E7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40B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B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9B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C95A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E1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719" w14:textId="7CCF298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614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A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5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BBFC9" w14:textId="1CA8659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A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1EF7" w14:textId="6DD29B52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96E2E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B5D3730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FE288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67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10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EFA4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8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0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456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A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7E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971A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CF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AF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CBC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4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AC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130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F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AAE" w14:textId="7FA0A00F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EF2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D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DA6D8" w14:textId="2293667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24CC" w14:textId="745C973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FAD21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71F56D57" w14:textId="77777777" w:rsidTr="0008244C">
        <w:trPr>
          <w:trHeight w:val="302"/>
        </w:trPr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B0335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8C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A5DC1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7FB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8A7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989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CFF4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9E0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347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553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3BD3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E6F0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5172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7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AF2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D893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54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D3715" w14:textId="7B393A9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6D2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A641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DBF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83AD" w14:textId="2C355D4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BB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F01B" w14:textId="12479ED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FAF9D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77777777" w:rsidR="006F5F0B" w:rsidRDefault="00684B2A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 w:rsidRPr="00A03364">
        <w:rPr>
          <w:b w:val="0"/>
          <w:sz w:val="18"/>
          <w:szCs w:val="18"/>
        </w:rPr>
        <w:t>MS = Meilenstein; Q = Quartal</w:t>
      </w:r>
    </w:p>
    <w:p w14:paraId="3C3D1659" w14:textId="20C21C37" w:rsidR="00FC4B23" w:rsidRPr="00F976F9" w:rsidRDefault="00F04CCB" w:rsidP="00277C8F">
      <w:pPr>
        <w:pStyle w:val="ITberschrift1"/>
        <w:rPr>
          <w:b w:val="0"/>
          <w:i/>
        </w:rPr>
      </w:pPr>
      <w:r>
        <w:t xml:space="preserve">Nutzung </w:t>
      </w:r>
      <w:r w:rsidR="00FC4B23">
        <w:t>und Verwertung der Projektergebnisse</w:t>
      </w:r>
      <w:r w:rsidR="00277C8F" w:rsidRPr="00277C8F">
        <w:rPr>
          <w:b w:val="0"/>
        </w:rPr>
        <w:t xml:space="preserve"> </w:t>
      </w:r>
      <w:r w:rsidR="00277C8F" w:rsidRPr="00F976F9">
        <w:rPr>
          <w:b w:val="0"/>
          <w:i/>
          <w:sz w:val="22"/>
          <w:szCs w:val="22"/>
        </w:rPr>
        <w:t>(siehe Ausfüllhilfe)</w:t>
      </w:r>
    </w:p>
    <w:p w14:paraId="0E8F1DC4" w14:textId="290A82BB" w:rsidR="00FC4B23" w:rsidRPr="00F976F9" w:rsidRDefault="00FC4B23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23759BFB" w14:textId="16EB6F1D" w:rsidR="00CE0766" w:rsidRPr="00A03364" w:rsidRDefault="008B1641" w:rsidP="007F6698">
      <w:pPr>
        <w:pStyle w:val="ITberschrift1"/>
      </w:pPr>
      <w:r>
        <w:lastRenderedPageBreak/>
        <w:t xml:space="preserve">Art der Kooperation und </w:t>
      </w:r>
      <w:r w:rsidR="00CE0766" w:rsidRPr="00A03364">
        <w:t xml:space="preserve">Finanzierungsplan </w:t>
      </w:r>
    </w:p>
    <w:p w14:paraId="6EB476E2" w14:textId="79BA2769" w:rsidR="008B1641" w:rsidRDefault="006E7520" w:rsidP="00693CF8">
      <w:pPr>
        <w:pStyle w:val="ITberschrift11"/>
      </w:pPr>
      <w:r>
        <w:t>A</w:t>
      </w:r>
      <w:r w:rsidR="00277C8F">
        <w:t xml:space="preserve">rt der Kooperation </w:t>
      </w:r>
      <w:r w:rsidR="00277C8F" w:rsidRPr="00F976F9">
        <w:rPr>
          <w:b w:val="0"/>
          <w:i/>
        </w:rPr>
        <w:t>(siehe Ausfüllhilfe)</w:t>
      </w:r>
    </w:p>
    <w:p w14:paraId="1DB4529C" w14:textId="77777777" w:rsidR="006E7520" w:rsidRDefault="006E7520" w:rsidP="008F629B">
      <w:pPr>
        <w:pStyle w:val="berschriftb"/>
        <w:spacing w:before="120" w:after="120" w:line="36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Bitte kreuzen Sie eine Option an:</w:t>
      </w:r>
    </w:p>
    <w:p w14:paraId="75802FBD" w14:textId="07801085" w:rsidR="006E7520" w:rsidRDefault="00F70AE0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2452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Einzelantrag (keine Kooperation)</w:t>
      </w:r>
      <w:r w:rsidR="003D379A">
        <w:rPr>
          <w:b w:val="0"/>
          <w:szCs w:val="22"/>
        </w:rPr>
        <w:t xml:space="preserve">                             </w:t>
      </w:r>
      <w:sdt>
        <w:sdtPr>
          <w:rPr>
            <w:b w:val="0"/>
            <w:szCs w:val="22"/>
          </w:rPr>
          <w:id w:val="14481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Verbundvorhaben von insgesamt x Kooperationspartnern </w:t>
      </w:r>
    </w:p>
    <w:p w14:paraId="51B456F3" w14:textId="77777777" w:rsidR="006E7520" w:rsidRDefault="00F70AE0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2991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Weiterleitung des Zuschusses an y Kooperationspartnern </w:t>
      </w:r>
    </w:p>
    <w:p w14:paraId="4D11C0E3" w14:textId="7F9ED932" w:rsidR="00205C8E" w:rsidRPr="001D3651" w:rsidRDefault="008B1641" w:rsidP="001D3651">
      <w:pPr>
        <w:pStyle w:val="ITberschrift11"/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77C8F">
        <w:t xml:space="preserve"> </w:t>
      </w:r>
      <w:r w:rsidR="00B5582F" w:rsidRPr="00F976F9">
        <w:rPr>
          <w:b w:val="0"/>
          <w:i/>
        </w:rPr>
        <w:t>(siehe Ausfüllhilfe</w:t>
      </w:r>
      <w:r w:rsidR="00277C8F" w:rsidRPr="00F976F9">
        <w:rPr>
          <w:b w:val="0"/>
          <w:i/>
        </w:rPr>
        <w:t>)</w:t>
      </w:r>
      <w:r w:rsidRPr="00277C8F">
        <w:rPr>
          <w:rFonts w:cs="Arial"/>
          <w:i/>
          <w:szCs w:val="22"/>
        </w:rPr>
        <w:t xml:space="preserve"> 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10850"/>
        <w:gridCol w:w="2538"/>
        <w:gridCol w:w="604"/>
      </w:tblGrid>
      <w:tr w:rsidR="001D3651" w:rsidRPr="00373E41" w14:paraId="15B90D28" w14:textId="77777777" w:rsidTr="00BC43D1">
        <w:tc>
          <w:tcPr>
            <w:tcW w:w="3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129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907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869425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14:paraId="2921EE20" w14:textId="77777777" w:rsidR="001D3651" w:rsidRPr="000D63C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1D3651" w:rsidRPr="00373E41" w14:paraId="36E5AC1D" w14:textId="77777777" w:rsidTr="00BC43D1">
        <w:tc>
          <w:tcPr>
            <w:tcW w:w="3877" w:type="pct"/>
            <w:tcBorders>
              <w:top w:val="single" w:sz="8" w:space="0" w:color="auto"/>
              <w:right w:val="single" w:sz="8" w:space="0" w:color="auto"/>
            </w:tcBorders>
          </w:tcPr>
          <w:p w14:paraId="773A6E9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907" w:type="pct"/>
            <w:tcBorders>
              <w:left w:val="single" w:sz="8" w:space="0" w:color="auto"/>
              <w:right w:val="single" w:sz="8" w:space="0" w:color="auto"/>
            </w:tcBorders>
          </w:tcPr>
          <w:p w14:paraId="17B1F732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left w:val="single" w:sz="8" w:space="0" w:color="auto"/>
            </w:tcBorders>
          </w:tcPr>
          <w:p w14:paraId="2164E659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F7D84C5" w14:textId="77777777" w:rsidTr="00BC43D1">
        <w:tc>
          <w:tcPr>
            <w:tcW w:w="3877" w:type="pct"/>
          </w:tcPr>
          <w:p w14:paraId="2408AED3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Mitarbeiter</w:t>
            </w:r>
            <w:r>
              <w:rPr>
                <w:rFonts w:cs="Arial"/>
              </w:rPr>
              <w:t>/Mitarbeiterin</w:t>
            </w:r>
            <w:r w:rsidRPr="00A03364">
              <w:rPr>
                <w:rFonts w:cs="Arial"/>
              </w:rPr>
              <w:t xml:space="preserve"> xy für</w:t>
            </w:r>
          </w:p>
        </w:tc>
        <w:tc>
          <w:tcPr>
            <w:tcW w:w="907" w:type="pct"/>
          </w:tcPr>
          <w:p w14:paraId="7C27A9C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18A8D19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55750030" w14:textId="77777777" w:rsidTr="00BC43D1">
        <w:tc>
          <w:tcPr>
            <w:tcW w:w="3877" w:type="pct"/>
          </w:tcPr>
          <w:p w14:paraId="2D5B3729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907" w:type="pct"/>
          </w:tcPr>
          <w:p w14:paraId="1F5FDF3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C02E0C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31574EE" w14:textId="77777777" w:rsidTr="00BC43D1">
        <w:tc>
          <w:tcPr>
            <w:tcW w:w="3877" w:type="pct"/>
          </w:tcPr>
          <w:p w14:paraId="0495147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07" w:type="pct"/>
          </w:tcPr>
          <w:p w14:paraId="6640048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0FBB32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4BAD18C5" w14:textId="77777777" w:rsidTr="00BC43D1">
        <w:tc>
          <w:tcPr>
            <w:tcW w:w="3877" w:type="pct"/>
          </w:tcPr>
          <w:p w14:paraId="39338F0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907" w:type="pct"/>
          </w:tcPr>
          <w:p w14:paraId="0A03AF3B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A66252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FA1BA3" w14:textId="77777777" w:rsidTr="00BC43D1">
        <w:tc>
          <w:tcPr>
            <w:tcW w:w="3877" w:type="pct"/>
          </w:tcPr>
          <w:p w14:paraId="4A9C2D3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Software xy</w:t>
            </w:r>
          </w:p>
        </w:tc>
        <w:tc>
          <w:tcPr>
            <w:tcW w:w="907" w:type="pct"/>
          </w:tcPr>
          <w:p w14:paraId="647F3CD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004D13B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7982C92" w14:textId="77777777" w:rsidTr="00BC43D1">
        <w:tc>
          <w:tcPr>
            <w:tcW w:w="3877" w:type="pct"/>
          </w:tcPr>
          <w:p w14:paraId="410312FC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Z Lizenzen für Software xy</w:t>
            </w:r>
          </w:p>
        </w:tc>
        <w:tc>
          <w:tcPr>
            <w:tcW w:w="907" w:type="pct"/>
          </w:tcPr>
          <w:p w14:paraId="2DFC1C7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BDC258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20F9A3C" w14:textId="77777777" w:rsidTr="00BC43D1">
        <w:tc>
          <w:tcPr>
            <w:tcW w:w="3877" w:type="pct"/>
          </w:tcPr>
          <w:p w14:paraId="73F29AE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907" w:type="pct"/>
          </w:tcPr>
          <w:p w14:paraId="3D2E77A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AB0F76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57EB74" w14:textId="77777777" w:rsidTr="00BC43D1">
        <w:tc>
          <w:tcPr>
            <w:tcW w:w="3877" w:type="pct"/>
          </w:tcPr>
          <w:p w14:paraId="1B9CC0A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Entwicklung von Software an xy</w:t>
            </w:r>
          </w:p>
        </w:tc>
        <w:tc>
          <w:tcPr>
            <w:tcW w:w="907" w:type="pct"/>
          </w:tcPr>
          <w:p w14:paraId="6797536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36791F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D32B5BF" w14:textId="77777777" w:rsidTr="00BC43D1">
        <w:tc>
          <w:tcPr>
            <w:tcW w:w="3877" w:type="pct"/>
          </w:tcPr>
          <w:p w14:paraId="72F08D7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907" w:type="pct"/>
          </w:tcPr>
          <w:p w14:paraId="1170F82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5EC16C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1C748A7" w14:textId="77777777" w:rsidTr="00BC43D1">
        <w:tc>
          <w:tcPr>
            <w:tcW w:w="3877" w:type="pct"/>
          </w:tcPr>
          <w:p w14:paraId="5D7337FA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Bspw. Beratung Konzepterstellung</w:t>
            </w:r>
          </w:p>
        </w:tc>
        <w:tc>
          <w:tcPr>
            <w:tcW w:w="907" w:type="pct"/>
          </w:tcPr>
          <w:p w14:paraId="283758A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E4FADB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890AF2C" w14:textId="77777777" w:rsidTr="00BC43D1">
        <w:tc>
          <w:tcPr>
            <w:tcW w:w="3877" w:type="pct"/>
          </w:tcPr>
          <w:p w14:paraId="553AF12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907" w:type="pct"/>
          </w:tcPr>
          <w:p w14:paraId="51415D4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53A33E0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79EF7A56" w14:textId="77777777" w:rsidTr="00BC43D1">
        <w:tc>
          <w:tcPr>
            <w:tcW w:w="3877" w:type="pct"/>
          </w:tcPr>
          <w:p w14:paraId="219D102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07" w:type="pct"/>
          </w:tcPr>
          <w:p w14:paraId="2180F0C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AA2930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679D62C1" w14:textId="77777777" w:rsidTr="00BC43D1">
        <w:tc>
          <w:tcPr>
            <w:tcW w:w="3877" w:type="pct"/>
            <w:tcBorders>
              <w:bottom w:val="single" w:sz="18" w:space="0" w:color="auto"/>
            </w:tcBorders>
          </w:tcPr>
          <w:p w14:paraId="73352CA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07" w:type="pct"/>
            <w:tcBorders>
              <w:bottom w:val="single" w:sz="18" w:space="0" w:color="auto"/>
            </w:tcBorders>
          </w:tcPr>
          <w:p w14:paraId="59FFD75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bottom w:val="single" w:sz="18" w:space="0" w:color="auto"/>
            </w:tcBorders>
          </w:tcPr>
          <w:p w14:paraId="46F607F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43178F9" w14:textId="77777777" w:rsidTr="00BC43D1">
        <w:tc>
          <w:tcPr>
            <w:tcW w:w="3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E26AE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B926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9D6B7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18FAA4C7" w14:textId="77777777" w:rsidR="001D3651" w:rsidRPr="00FA05A3" w:rsidRDefault="001D3651" w:rsidP="001D3651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>3: Gesamtausgaben (</w:t>
      </w:r>
      <w:r w:rsidRPr="00413F14">
        <w:rPr>
          <w:rFonts w:cs="Arial"/>
          <w:i/>
        </w:rPr>
        <w:t xml:space="preserve">ggf. </w:t>
      </w:r>
      <w:r>
        <w:rPr>
          <w:rFonts w:cs="Arial"/>
        </w:rPr>
        <w:t>für Kooperationspartner xy)</w:t>
      </w:r>
    </w:p>
    <w:p w14:paraId="3DCC7046" w14:textId="22466E3D" w:rsidR="00BD3FCC" w:rsidRPr="00277C8F" w:rsidRDefault="00AB4BAE" w:rsidP="00277C8F">
      <w:pPr>
        <w:pStyle w:val="ITberschrift111"/>
        <w:rPr>
          <w:i/>
        </w:rPr>
      </w:pPr>
      <w:r w:rsidRPr="001C1A67">
        <w:t>Erläuterung</w:t>
      </w:r>
      <w:r w:rsidR="00277C8F">
        <w:t xml:space="preserve"> der Ausgaben </w:t>
      </w:r>
      <w:r w:rsidR="00B5582F" w:rsidRPr="00F976F9">
        <w:rPr>
          <w:b w:val="0"/>
          <w:i/>
        </w:rPr>
        <w:t>(siehe Ausfüllhilfe</w:t>
      </w:r>
      <w:r w:rsidR="00277C8F" w:rsidRPr="00F976F9">
        <w:rPr>
          <w:b w:val="0"/>
          <w:i/>
        </w:rPr>
        <w:t>)</w:t>
      </w:r>
    </w:p>
    <w:p w14:paraId="66FBF37C" w14:textId="65B8C6E7" w:rsidR="00BD3FCC" w:rsidRPr="00F976F9" w:rsidRDefault="00BD3FCC" w:rsidP="008F629B">
      <w:pPr>
        <w:pStyle w:val="ITAbsatzohneNr"/>
        <w:spacing w:before="120" w:after="120" w:line="360" w:lineRule="auto"/>
        <w:rPr>
          <w:rFonts w:cs="Arial"/>
          <w:sz w:val="22"/>
          <w:szCs w:val="22"/>
        </w:rPr>
      </w:pPr>
    </w:p>
    <w:p w14:paraId="42D6970A" w14:textId="0F29F9CE" w:rsidR="00FF0107" w:rsidRPr="001D3651" w:rsidRDefault="00701A04" w:rsidP="001D3651">
      <w:pPr>
        <w:pStyle w:val="ITberschrift11"/>
      </w:pPr>
      <w:r>
        <w:t>Optionale Ausgabe</w:t>
      </w:r>
      <w:r w:rsidR="00F976F9">
        <w:t>n</w:t>
      </w:r>
      <w:r>
        <w:t xml:space="preserve"> </w:t>
      </w:r>
      <w:r w:rsidRPr="000D63C4">
        <w:t xml:space="preserve">des </w:t>
      </w:r>
      <w:r w:rsidRPr="001C1A67">
        <w:t>Vorhabens</w:t>
      </w:r>
      <w:r>
        <w:t xml:space="preserve"> </w:t>
      </w:r>
      <w:r w:rsidRPr="006F6AD2">
        <w:rPr>
          <w:b w:val="0"/>
          <w:i/>
        </w:rPr>
        <w:t>(siehe Ausfüllhilfe)</w:t>
      </w:r>
      <w:r w:rsidRPr="00277C8F">
        <w:rPr>
          <w:rFonts w:cs="Arial"/>
          <w:i/>
          <w:szCs w:val="22"/>
        </w:rPr>
        <w:t xml:space="preserve"> 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10850"/>
        <w:gridCol w:w="2538"/>
        <w:gridCol w:w="604"/>
      </w:tblGrid>
      <w:tr w:rsidR="001D3651" w:rsidRPr="00373E41" w14:paraId="52487710" w14:textId="77777777" w:rsidTr="00BC43D1">
        <w:tc>
          <w:tcPr>
            <w:tcW w:w="3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1C02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907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5C65A9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14:paraId="258DF6F9" w14:textId="77777777" w:rsidR="001D3651" w:rsidRPr="000D63C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1D3651" w:rsidRPr="00373E41" w14:paraId="5760A9E0" w14:textId="77777777" w:rsidTr="00BC43D1">
        <w:tc>
          <w:tcPr>
            <w:tcW w:w="3877" w:type="pct"/>
            <w:tcBorders>
              <w:top w:val="single" w:sz="8" w:space="0" w:color="auto"/>
              <w:right w:val="single" w:sz="8" w:space="0" w:color="auto"/>
            </w:tcBorders>
          </w:tcPr>
          <w:p w14:paraId="410C7B0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907" w:type="pct"/>
            <w:tcBorders>
              <w:left w:val="single" w:sz="8" w:space="0" w:color="auto"/>
              <w:right w:val="single" w:sz="8" w:space="0" w:color="auto"/>
            </w:tcBorders>
          </w:tcPr>
          <w:p w14:paraId="16D889B2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left w:val="single" w:sz="8" w:space="0" w:color="auto"/>
            </w:tcBorders>
          </w:tcPr>
          <w:p w14:paraId="0C27367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39E26E0" w14:textId="77777777" w:rsidTr="00BC43D1">
        <w:tc>
          <w:tcPr>
            <w:tcW w:w="3877" w:type="pct"/>
          </w:tcPr>
          <w:p w14:paraId="3261D6E2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Mitarbeiter</w:t>
            </w:r>
            <w:r>
              <w:rPr>
                <w:rFonts w:cs="Arial"/>
              </w:rPr>
              <w:t>/Mitarbeiterin</w:t>
            </w:r>
            <w:r w:rsidRPr="00A03364">
              <w:rPr>
                <w:rFonts w:cs="Arial"/>
              </w:rPr>
              <w:t xml:space="preserve"> xy für</w:t>
            </w:r>
          </w:p>
        </w:tc>
        <w:tc>
          <w:tcPr>
            <w:tcW w:w="907" w:type="pct"/>
          </w:tcPr>
          <w:p w14:paraId="6E7D742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5DDD735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B6C07D0" w14:textId="77777777" w:rsidTr="00BC43D1">
        <w:tc>
          <w:tcPr>
            <w:tcW w:w="3877" w:type="pct"/>
          </w:tcPr>
          <w:p w14:paraId="35460C2F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907" w:type="pct"/>
          </w:tcPr>
          <w:p w14:paraId="5B4E326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1EF7BC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70DE123" w14:textId="77777777" w:rsidTr="00BC43D1">
        <w:tc>
          <w:tcPr>
            <w:tcW w:w="3877" w:type="pct"/>
          </w:tcPr>
          <w:p w14:paraId="3A7488D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07" w:type="pct"/>
          </w:tcPr>
          <w:p w14:paraId="23B23E2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080731CB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360959F" w14:textId="77777777" w:rsidTr="00BC43D1">
        <w:tc>
          <w:tcPr>
            <w:tcW w:w="3877" w:type="pct"/>
          </w:tcPr>
          <w:p w14:paraId="0A82AB8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907" w:type="pct"/>
          </w:tcPr>
          <w:p w14:paraId="51FAE2C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20DC02B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E389232" w14:textId="77777777" w:rsidTr="00BC43D1">
        <w:tc>
          <w:tcPr>
            <w:tcW w:w="3877" w:type="pct"/>
          </w:tcPr>
          <w:p w14:paraId="1B58D3A0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Software xy</w:t>
            </w:r>
          </w:p>
        </w:tc>
        <w:tc>
          <w:tcPr>
            <w:tcW w:w="907" w:type="pct"/>
          </w:tcPr>
          <w:p w14:paraId="39BB52F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26A2C7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C17C7C2" w14:textId="77777777" w:rsidTr="00BC43D1">
        <w:tc>
          <w:tcPr>
            <w:tcW w:w="3877" w:type="pct"/>
          </w:tcPr>
          <w:p w14:paraId="7B4D4E25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Z Lizenzen für Software xy</w:t>
            </w:r>
          </w:p>
        </w:tc>
        <w:tc>
          <w:tcPr>
            <w:tcW w:w="907" w:type="pct"/>
          </w:tcPr>
          <w:p w14:paraId="5FBBD44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3CC9FB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733C8C6" w14:textId="77777777" w:rsidTr="00BC43D1">
        <w:tc>
          <w:tcPr>
            <w:tcW w:w="3877" w:type="pct"/>
          </w:tcPr>
          <w:p w14:paraId="5757319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907" w:type="pct"/>
          </w:tcPr>
          <w:p w14:paraId="471779E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AAD58C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47025FF8" w14:textId="77777777" w:rsidTr="00BC43D1">
        <w:tc>
          <w:tcPr>
            <w:tcW w:w="3877" w:type="pct"/>
          </w:tcPr>
          <w:p w14:paraId="38AA1EC9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Entwicklung von Software an xy</w:t>
            </w:r>
          </w:p>
        </w:tc>
        <w:tc>
          <w:tcPr>
            <w:tcW w:w="907" w:type="pct"/>
          </w:tcPr>
          <w:p w14:paraId="716BCA1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F35336B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55E77850" w14:textId="77777777" w:rsidTr="00BC43D1">
        <w:tc>
          <w:tcPr>
            <w:tcW w:w="3877" w:type="pct"/>
          </w:tcPr>
          <w:p w14:paraId="41288D9A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907" w:type="pct"/>
          </w:tcPr>
          <w:p w14:paraId="4BCD24F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1810C1C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ADA1E2C" w14:textId="77777777" w:rsidTr="00BC43D1">
        <w:tc>
          <w:tcPr>
            <w:tcW w:w="3877" w:type="pct"/>
          </w:tcPr>
          <w:p w14:paraId="2BFF80A9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Bspw. Beratung Konzepterstellung</w:t>
            </w:r>
          </w:p>
        </w:tc>
        <w:tc>
          <w:tcPr>
            <w:tcW w:w="907" w:type="pct"/>
          </w:tcPr>
          <w:p w14:paraId="03F7A6F2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ECC335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9238601" w14:textId="77777777" w:rsidTr="00BC43D1">
        <w:tc>
          <w:tcPr>
            <w:tcW w:w="3877" w:type="pct"/>
          </w:tcPr>
          <w:p w14:paraId="6CC42CB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lastRenderedPageBreak/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907" w:type="pct"/>
          </w:tcPr>
          <w:p w14:paraId="3CF535B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2619717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41D65AD6" w14:textId="77777777" w:rsidTr="00BC43D1">
        <w:tc>
          <w:tcPr>
            <w:tcW w:w="3877" w:type="pct"/>
          </w:tcPr>
          <w:p w14:paraId="22D893AE" w14:textId="77777777" w:rsidR="001D3651" w:rsidRPr="00E32AF0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907" w:type="pct"/>
          </w:tcPr>
          <w:p w14:paraId="69A6405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29FF4A69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5CB64E5" w14:textId="77777777" w:rsidTr="00BC43D1">
        <w:tc>
          <w:tcPr>
            <w:tcW w:w="3877" w:type="pct"/>
            <w:tcBorders>
              <w:bottom w:val="single" w:sz="18" w:space="0" w:color="auto"/>
            </w:tcBorders>
          </w:tcPr>
          <w:p w14:paraId="5767A286" w14:textId="77777777" w:rsidR="001D3651" w:rsidRPr="00E32AF0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907" w:type="pct"/>
            <w:tcBorders>
              <w:bottom w:val="single" w:sz="18" w:space="0" w:color="auto"/>
            </w:tcBorders>
          </w:tcPr>
          <w:p w14:paraId="3DD2E64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bottom w:val="single" w:sz="18" w:space="0" w:color="auto"/>
            </w:tcBorders>
          </w:tcPr>
          <w:p w14:paraId="5ED894A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09BAAA2" w14:textId="77777777" w:rsidTr="00BC43D1">
        <w:tc>
          <w:tcPr>
            <w:tcW w:w="3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EA6EB2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A583C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BD05F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6EEDB5A8" w14:textId="77777777" w:rsidR="001D3651" w:rsidRPr="00FA05A3" w:rsidRDefault="001D3651" w:rsidP="001D3651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>4: Optionale Gesamtausgaben (</w:t>
      </w:r>
      <w:r w:rsidRPr="00413F14">
        <w:rPr>
          <w:rFonts w:cs="Arial"/>
          <w:i/>
        </w:rPr>
        <w:t xml:space="preserve">ggf. </w:t>
      </w:r>
      <w:r>
        <w:rPr>
          <w:rFonts w:cs="Arial"/>
        </w:rPr>
        <w:t>für Kooperationspartner xy)</w:t>
      </w:r>
    </w:p>
    <w:p w14:paraId="71119251" w14:textId="7A231E24" w:rsidR="00701A04" w:rsidRPr="00277C8F" w:rsidRDefault="00701A04" w:rsidP="00701A04">
      <w:pPr>
        <w:pStyle w:val="ITberschrift111"/>
        <w:rPr>
          <w:i/>
        </w:rPr>
      </w:pPr>
      <w:r w:rsidRPr="001C1A67">
        <w:t>Erläuterung</w:t>
      </w:r>
      <w:r>
        <w:t xml:space="preserve"> der optionalen Ausgaben </w:t>
      </w:r>
      <w:r w:rsidRPr="00B24FA8">
        <w:rPr>
          <w:b w:val="0"/>
          <w:i/>
        </w:rPr>
        <w:t>(siehe Ausfüllhilfe)</w:t>
      </w:r>
    </w:p>
    <w:p w14:paraId="6C54F9A9" w14:textId="0E2568E4" w:rsidR="00B24FA8" w:rsidRPr="00B24FA8" w:rsidRDefault="00B24FA8" w:rsidP="00B24FA8">
      <w:pPr>
        <w:pStyle w:val="ITAbsatzohneNr"/>
        <w:spacing w:before="120" w:after="120" w:line="360" w:lineRule="auto"/>
        <w:rPr>
          <w:rFonts w:cs="Arial"/>
          <w:sz w:val="22"/>
          <w:szCs w:val="22"/>
        </w:rPr>
      </w:pPr>
    </w:p>
    <w:p w14:paraId="12FABAAA" w14:textId="77777777" w:rsidR="00B24FA8" w:rsidRPr="00B24FA8" w:rsidRDefault="00B24FA8" w:rsidP="00B24FA8">
      <w:pPr>
        <w:pStyle w:val="ITberschrift1"/>
        <w:rPr>
          <w:b w:val="0"/>
          <w:i/>
        </w:rPr>
      </w:pPr>
      <w:r w:rsidRPr="00A03364">
        <w:t>Anlagen</w:t>
      </w:r>
      <w:r>
        <w:t xml:space="preserve"> </w:t>
      </w:r>
      <w:r w:rsidRPr="00B24FA8">
        <w:rPr>
          <w:b w:val="0"/>
          <w:i/>
          <w:sz w:val="22"/>
          <w:szCs w:val="22"/>
        </w:rPr>
        <w:t>(siehe Ausfüllhilfe)</w:t>
      </w:r>
    </w:p>
    <w:p w14:paraId="12A8083D" w14:textId="67FEDCD7" w:rsidR="00B24FA8" w:rsidRDefault="00B24FA8" w:rsidP="008F629B">
      <w:pPr>
        <w:pStyle w:val="ITAbsatzohneNr"/>
        <w:spacing w:before="120" w:after="120" w:line="360" w:lineRule="auto"/>
        <w:rPr>
          <w:rFonts w:cs="Arial"/>
          <w:sz w:val="22"/>
          <w:szCs w:val="22"/>
        </w:rPr>
      </w:pPr>
    </w:p>
    <w:sectPr w:rsidR="00B24FA8" w:rsidSect="00335E2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0BF9C546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F70AE0">
          <w:rPr>
            <w:rFonts w:ascii="Arial" w:hAnsi="Arial" w:cs="Arial"/>
            <w:noProof/>
          </w:rPr>
          <w:t>- 5 -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742ACF0C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F70AE0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6FCD5027" w:rsidR="00DA2C71" w:rsidRPr="00DE237B" w:rsidRDefault="0083284B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Inhaltliches Konzeption </w:t>
    </w:r>
    <w:r w:rsidR="007B2EFF">
      <w:rPr>
        <w:rFonts w:ascii="Arial" w:hAnsi="Arial" w:cs="Arial"/>
        <w:sz w:val="18"/>
        <w:szCs w:val="18"/>
      </w:rPr>
      <w:t xml:space="preserve">Modellprojekt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333BF4">
      <w:rPr>
        <w:rFonts w:ascii="Arial" w:hAnsi="Arial" w:cs="Arial"/>
        <w:sz w:val="18"/>
        <w:szCs w:val="18"/>
      </w:rPr>
      <w:t xml:space="preserve"> April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1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CA5EC1"/>
    <w:multiLevelType w:val="multilevel"/>
    <w:tmpl w:val="72B03AA8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i w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0"/>
  </w:num>
  <w:num w:numId="5">
    <w:abstractNumId w:val="1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9"/>
  </w:num>
  <w:num w:numId="11">
    <w:abstractNumId w:val="8"/>
  </w:num>
  <w:num w:numId="12">
    <w:abstractNumId w:val="16"/>
  </w:num>
  <w:num w:numId="13">
    <w:abstractNumId w:val="17"/>
  </w:num>
  <w:num w:numId="14">
    <w:abstractNumId w:val="23"/>
  </w:num>
  <w:num w:numId="15">
    <w:abstractNumId w:val="4"/>
  </w:num>
  <w:num w:numId="16">
    <w:abstractNumId w:val="37"/>
  </w:num>
  <w:num w:numId="17">
    <w:abstractNumId w:val="26"/>
  </w:num>
  <w:num w:numId="18">
    <w:abstractNumId w:val="9"/>
  </w:num>
  <w:num w:numId="19">
    <w:abstractNumId w:val="18"/>
  </w:num>
  <w:num w:numId="20">
    <w:abstractNumId w:val="3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6"/>
  </w:num>
  <w:num w:numId="26">
    <w:abstractNumId w:val="5"/>
  </w:num>
  <w:num w:numId="27">
    <w:abstractNumId w:val="31"/>
  </w:num>
  <w:num w:numId="28">
    <w:abstractNumId w:val="34"/>
  </w:num>
  <w:num w:numId="29">
    <w:abstractNumId w:val="35"/>
  </w:num>
  <w:num w:numId="30">
    <w:abstractNumId w:val="1"/>
  </w:num>
  <w:num w:numId="31">
    <w:abstractNumId w:val="38"/>
  </w:num>
  <w:num w:numId="32">
    <w:abstractNumId w:val="10"/>
  </w:num>
  <w:num w:numId="33">
    <w:abstractNumId w:val="14"/>
  </w:num>
  <w:num w:numId="34">
    <w:abstractNumId w:val="28"/>
  </w:num>
  <w:num w:numId="35">
    <w:abstractNumId w:val="25"/>
  </w:num>
  <w:num w:numId="36">
    <w:abstractNumId w:val="29"/>
  </w:num>
  <w:num w:numId="37">
    <w:abstractNumId w:val="33"/>
  </w:num>
  <w:num w:numId="38">
    <w:abstractNumId w:val="13"/>
  </w:num>
  <w:num w:numId="39">
    <w:abstractNumId w:val="20"/>
  </w:num>
  <w:num w:numId="40">
    <w:abstractNumId w:val="35"/>
    <w:lvlOverride w:ilvl="0">
      <w:startOverride w:val="3"/>
    </w:lvlOverride>
    <w:lvlOverride w:ilvl="1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46522"/>
    <w:rsid w:val="001528AF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71902"/>
    <w:rsid w:val="00176741"/>
    <w:rsid w:val="00176B89"/>
    <w:rsid w:val="00177F40"/>
    <w:rsid w:val="00185E2A"/>
    <w:rsid w:val="0019501C"/>
    <w:rsid w:val="0019720C"/>
    <w:rsid w:val="001A015E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D3651"/>
    <w:rsid w:val="001E30A5"/>
    <w:rsid w:val="001E645C"/>
    <w:rsid w:val="001E6974"/>
    <w:rsid w:val="001F115B"/>
    <w:rsid w:val="001F4A66"/>
    <w:rsid w:val="001F4C95"/>
    <w:rsid w:val="001F7538"/>
    <w:rsid w:val="00205C8E"/>
    <w:rsid w:val="00206A14"/>
    <w:rsid w:val="00206C21"/>
    <w:rsid w:val="002072E5"/>
    <w:rsid w:val="00213053"/>
    <w:rsid w:val="00220994"/>
    <w:rsid w:val="00220BCD"/>
    <w:rsid w:val="00223701"/>
    <w:rsid w:val="002242A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5B33"/>
    <w:rsid w:val="00276948"/>
    <w:rsid w:val="00277C8F"/>
    <w:rsid w:val="00280422"/>
    <w:rsid w:val="0028453B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90B"/>
    <w:rsid w:val="002C2DAF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39D9"/>
    <w:rsid w:val="00333BF4"/>
    <w:rsid w:val="00335E2E"/>
    <w:rsid w:val="00335E65"/>
    <w:rsid w:val="00355B95"/>
    <w:rsid w:val="00357BE9"/>
    <w:rsid w:val="00357F8C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90C0B"/>
    <w:rsid w:val="00391DFB"/>
    <w:rsid w:val="003943CC"/>
    <w:rsid w:val="003948B0"/>
    <w:rsid w:val="0039628B"/>
    <w:rsid w:val="003A2229"/>
    <w:rsid w:val="003A454E"/>
    <w:rsid w:val="003A67A3"/>
    <w:rsid w:val="003B66E8"/>
    <w:rsid w:val="003C13B7"/>
    <w:rsid w:val="003C38A5"/>
    <w:rsid w:val="003C38DF"/>
    <w:rsid w:val="003D0BBD"/>
    <w:rsid w:val="003D379A"/>
    <w:rsid w:val="003E0B17"/>
    <w:rsid w:val="003E2290"/>
    <w:rsid w:val="003E5619"/>
    <w:rsid w:val="003E6EE7"/>
    <w:rsid w:val="003F0823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41A82"/>
    <w:rsid w:val="004464D9"/>
    <w:rsid w:val="00450A13"/>
    <w:rsid w:val="0046727F"/>
    <w:rsid w:val="00471B4F"/>
    <w:rsid w:val="004728B2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5AE4"/>
    <w:rsid w:val="005B5C37"/>
    <w:rsid w:val="005B7F53"/>
    <w:rsid w:val="005C01DE"/>
    <w:rsid w:val="005C2FF7"/>
    <w:rsid w:val="005C7969"/>
    <w:rsid w:val="005D23DA"/>
    <w:rsid w:val="005D35C1"/>
    <w:rsid w:val="005D53D7"/>
    <w:rsid w:val="005D6CFA"/>
    <w:rsid w:val="005E1265"/>
    <w:rsid w:val="005E4E67"/>
    <w:rsid w:val="005E559B"/>
    <w:rsid w:val="005E5B36"/>
    <w:rsid w:val="005E5E1F"/>
    <w:rsid w:val="005F23F8"/>
    <w:rsid w:val="005F53B5"/>
    <w:rsid w:val="005F6868"/>
    <w:rsid w:val="006001E7"/>
    <w:rsid w:val="006016AF"/>
    <w:rsid w:val="00603312"/>
    <w:rsid w:val="00605D53"/>
    <w:rsid w:val="00613C02"/>
    <w:rsid w:val="00614571"/>
    <w:rsid w:val="0061689A"/>
    <w:rsid w:val="00620DC8"/>
    <w:rsid w:val="00631CCE"/>
    <w:rsid w:val="006346B5"/>
    <w:rsid w:val="00634940"/>
    <w:rsid w:val="00640F7E"/>
    <w:rsid w:val="00641554"/>
    <w:rsid w:val="00641FE5"/>
    <w:rsid w:val="0064264B"/>
    <w:rsid w:val="00653632"/>
    <w:rsid w:val="00656EAD"/>
    <w:rsid w:val="00677B90"/>
    <w:rsid w:val="006813B7"/>
    <w:rsid w:val="006834B8"/>
    <w:rsid w:val="00683C41"/>
    <w:rsid w:val="00684B2A"/>
    <w:rsid w:val="00687B76"/>
    <w:rsid w:val="00693CF8"/>
    <w:rsid w:val="006A0943"/>
    <w:rsid w:val="006A1078"/>
    <w:rsid w:val="006A1DE7"/>
    <w:rsid w:val="006A54FD"/>
    <w:rsid w:val="006A59F6"/>
    <w:rsid w:val="006B45D5"/>
    <w:rsid w:val="006C2573"/>
    <w:rsid w:val="006C4443"/>
    <w:rsid w:val="006C7787"/>
    <w:rsid w:val="006D018D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AD2"/>
    <w:rsid w:val="007010B5"/>
    <w:rsid w:val="00701A04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1D46"/>
    <w:rsid w:val="007307A8"/>
    <w:rsid w:val="00740382"/>
    <w:rsid w:val="0074378A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284B"/>
    <w:rsid w:val="00833298"/>
    <w:rsid w:val="0083793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5730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058F"/>
    <w:rsid w:val="009D7897"/>
    <w:rsid w:val="009D7D4B"/>
    <w:rsid w:val="009E131D"/>
    <w:rsid w:val="009E3B5D"/>
    <w:rsid w:val="009E73D8"/>
    <w:rsid w:val="009F6E10"/>
    <w:rsid w:val="00A000E8"/>
    <w:rsid w:val="00A03364"/>
    <w:rsid w:val="00A053EA"/>
    <w:rsid w:val="00A13A7C"/>
    <w:rsid w:val="00A15A95"/>
    <w:rsid w:val="00A167A0"/>
    <w:rsid w:val="00A37408"/>
    <w:rsid w:val="00A378BD"/>
    <w:rsid w:val="00A40A1A"/>
    <w:rsid w:val="00A4239A"/>
    <w:rsid w:val="00A43093"/>
    <w:rsid w:val="00A505E8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B3D24"/>
    <w:rsid w:val="00AB4BAE"/>
    <w:rsid w:val="00AB5B08"/>
    <w:rsid w:val="00AB5D42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C9B"/>
    <w:rsid w:val="00B15373"/>
    <w:rsid w:val="00B16D37"/>
    <w:rsid w:val="00B24FA8"/>
    <w:rsid w:val="00B36B42"/>
    <w:rsid w:val="00B4071A"/>
    <w:rsid w:val="00B41CFB"/>
    <w:rsid w:val="00B41E74"/>
    <w:rsid w:val="00B42CE6"/>
    <w:rsid w:val="00B506F4"/>
    <w:rsid w:val="00B50F73"/>
    <w:rsid w:val="00B514CF"/>
    <w:rsid w:val="00B52C60"/>
    <w:rsid w:val="00B54D37"/>
    <w:rsid w:val="00B5582F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0EEE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8E0"/>
    <w:rsid w:val="00C03FB5"/>
    <w:rsid w:val="00C1184A"/>
    <w:rsid w:val="00C13A0D"/>
    <w:rsid w:val="00C1473A"/>
    <w:rsid w:val="00C16B90"/>
    <w:rsid w:val="00C17430"/>
    <w:rsid w:val="00C17996"/>
    <w:rsid w:val="00C3049C"/>
    <w:rsid w:val="00C3174B"/>
    <w:rsid w:val="00C319ED"/>
    <w:rsid w:val="00C328BD"/>
    <w:rsid w:val="00C353AE"/>
    <w:rsid w:val="00C4085A"/>
    <w:rsid w:val="00C411A8"/>
    <w:rsid w:val="00C44587"/>
    <w:rsid w:val="00C46DAA"/>
    <w:rsid w:val="00C479AD"/>
    <w:rsid w:val="00C510C1"/>
    <w:rsid w:val="00C5137A"/>
    <w:rsid w:val="00C515A4"/>
    <w:rsid w:val="00C56406"/>
    <w:rsid w:val="00C577B2"/>
    <w:rsid w:val="00C61663"/>
    <w:rsid w:val="00C6405C"/>
    <w:rsid w:val="00C64A19"/>
    <w:rsid w:val="00C64F9E"/>
    <w:rsid w:val="00C666CF"/>
    <w:rsid w:val="00C676BF"/>
    <w:rsid w:val="00C77016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7548"/>
    <w:rsid w:val="00D43AD8"/>
    <w:rsid w:val="00D43C8E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25A2"/>
    <w:rsid w:val="00DC2FDA"/>
    <w:rsid w:val="00DD1DBE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23316"/>
    <w:rsid w:val="00E314F8"/>
    <w:rsid w:val="00E32AF0"/>
    <w:rsid w:val="00E32E4C"/>
    <w:rsid w:val="00E358F3"/>
    <w:rsid w:val="00E36051"/>
    <w:rsid w:val="00E40BD2"/>
    <w:rsid w:val="00E446FF"/>
    <w:rsid w:val="00E477C1"/>
    <w:rsid w:val="00E52AE5"/>
    <w:rsid w:val="00E5482B"/>
    <w:rsid w:val="00E61B17"/>
    <w:rsid w:val="00E62D10"/>
    <w:rsid w:val="00E63A5C"/>
    <w:rsid w:val="00E63D4D"/>
    <w:rsid w:val="00E66D42"/>
    <w:rsid w:val="00E72724"/>
    <w:rsid w:val="00E81E5D"/>
    <w:rsid w:val="00E85251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F027AB"/>
    <w:rsid w:val="00F037AA"/>
    <w:rsid w:val="00F0487F"/>
    <w:rsid w:val="00F04CCB"/>
    <w:rsid w:val="00F050D6"/>
    <w:rsid w:val="00F13459"/>
    <w:rsid w:val="00F14444"/>
    <w:rsid w:val="00F15266"/>
    <w:rsid w:val="00F17D9D"/>
    <w:rsid w:val="00F20C71"/>
    <w:rsid w:val="00F40C7B"/>
    <w:rsid w:val="00F4109C"/>
    <w:rsid w:val="00F434F8"/>
    <w:rsid w:val="00F468A2"/>
    <w:rsid w:val="00F47E1D"/>
    <w:rsid w:val="00F53232"/>
    <w:rsid w:val="00F55442"/>
    <w:rsid w:val="00F603B9"/>
    <w:rsid w:val="00F63A4C"/>
    <w:rsid w:val="00F70AE0"/>
    <w:rsid w:val="00F71170"/>
    <w:rsid w:val="00F73CCD"/>
    <w:rsid w:val="00F745B3"/>
    <w:rsid w:val="00F773A6"/>
    <w:rsid w:val="00F838B3"/>
    <w:rsid w:val="00F84597"/>
    <w:rsid w:val="00F86F75"/>
    <w:rsid w:val="00F94025"/>
    <w:rsid w:val="00F976F9"/>
    <w:rsid w:val="00F97E3D"/>
    <w:rsid w:val="00FA05A3"/>
    <w:rsid w:val="00FA06B2"/>
    <w:rsid w:val="00FA4B1D"/>
    <w:rsid w:val="00FA5ED8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D5275"/>
    <w:rsid w:val="00FE0C2D"/>
    <w:rsid w:val="00FE0FF8"/>
    <w:rsid w:val="00FE19A0"/>
    <w:rsid w:val="00FE1BC1"/>
    <w:rsid w:val="00FE64E3"/>
    <w:rsid w:val="00FF010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76E647C1A4F5087F66D26EA10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17E2E-5AD0-4084-BFAE-6C491A9A9BEC}"/>
      </w:docPartPr>
      <w:docPartBody>
        <w:p w:rsidR="00C90F6C" w:rsidRDefault="00E357F9" w:rsidP="00E357F9">
          <w:pPr>
            <w:pStyle w:val="ACA76E647C1A4F5087F66D26EA10B33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6128A01224EAAACD0E3F73B7F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4DFF-5594-40CF-81DA-029E4C91DF3D}"/>
      </w:docPartPr>
      <w:docPartBody>
        <w:p w:rsidR="00C90F6C" w:rsidRDefault="00E357F9" w:rsidP="00E357F9">
          <w:pPr>
            <w:pStyle w:val="5BF6128A01224EAAACD0E3F73B7F136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845742A2A4F4962B385A1F409C9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C5FC-3CC3-40B8-A734-15A289300A43}"/>
      </w:docPartPr>
      <w:docPartBody>
        <w:p w:rsidR="00C90F6C" w:rsidRDefault="00E357F9" w:rsidP="00E357F9">
          <w:pPr>
            <w:pStyle w:val="A845742A2A4F4962B385A1F409C9980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DD513451847278A9556AE3130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374-1FFB-46A2-A4A2-80D2B29AE24C}"/>
      </w:docPartPr>
      <w:docPartBody>
        <w:p w:rsidR="00C90F6C" w:rsidRDefault="00E357F9" w:rsidP="00E357F9">
          <w:pPr>
            <w:pStyle w:val="C13DD513451847278A9556AE3130435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D5D74544BEE49A6ABA3A5DD4A90A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0E8A1-F044-43F6-8140-BFE7C067B4CA}"/>
      </w:docPartPr>
      <w:docPartBody>
        <w:p w:rsidR="00C90F6C" w:rsidRDefault="00E357F9" w:rsidP="00E357F9">
          <w:pPr>
            <w:pStyle w:val="4D5D74544BEE49A6ABA3A5DD4A90A18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644648FE81418CB742431F5DA6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7A51D-074F-40AD-9754-2BC63AE4509B}"/>
      </w:docPartPr>
      <w:docPartBody>
        <w:p w:rsidR="00C90F6C" w:rsidRDefault="00E357F9" w:rsidP="00E357F9">
          <w:pPr>
            <w:pStyle w:val="28644648FE81418CB742431F5DA678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150E57C48495EAB86F37F7D0D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6EB3-E58A-414A-9F25-7E8FB8FF0B1E}"/>
      </w:docPartPr>
      <w:docPartBody>
        <w:p w:rsidR="00C90F6C" w:rsidRDefault="00E357F9" w:rsidP="00E357F9">
          <w:pPr>
            <w:pStyle w:val="FC2150E57C48495EAB86F37F7D0D490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020661C2794145E1B10318571178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C6D88-449A-471F-B3A3-3B416EC8A531}"/>
      </w:docPartPr>
      <w:docPartBody>
        <w:p w:rsidR="00C90F6C" w:rsidRDefault="00E357F9" w:rsidP="00E357F9">
          <w:pPr>
            <w:pStyle w:val="020661C2794145E1B103185711784CE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F068F45EAF4AC693A044EEC189C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DCE8-AFE4-4013-9CBD-FDDCE0B5264E}"/>
      </w:docPartPr>
      <w:docPartBody>
        <w:p w:rsidR="00C90F6C" w:rsidRDefault="00E357F9" w:rsidP="00E357F9">
          <w:pPr>
            <w:pStyle w:val="AFF068F45EAF4AC693A044EEC189CA4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1B3430075442188E59AE1E9F43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0D54-9623-447C-8192-2014B7AB8E10}"/>
      </w:docPartPr>
      <w:docPartBody>
        <w:p w:rsidR="00C90F6C" w:rsidRDefault="00E357F9" w:rsidP="00E357F9">
          <w:pPr>
            <w:pStyle w:val="FA1B3430075442188E59AE1E9F4353EF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0C40D77E64354F8B989B2B4DC5B98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0D611-4C7F-40ED-9EF2-4C96A9D8BCF1}"/>
      </w:docPartPr>
      <w:docPartBody>
        <w:p w:rsidR="00C90F6C" w:rsidRDefault="00E357F9" w:rsidP="00E357F9">
          <w:pPr>
            <w:pStyle w:val="0C40D77E64354F8B989B2B4DC5B98AF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D4DF3A7CCA548CEBA4D21EAE2CD8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9678-13C1-4A78-9714-4C5E2FF74E3E}"/>
      </w:docPartPr>
      <w:docPartBody>
        <w:p w:rsidR="00C90F6C" w:rsidRDefault="00E357F9" w:rsidP="00E357F9">
          <w:pPr>
            <w:pStyle w:val="CD4DF3A7CCA548CEBA4D21EAE2CD854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4034BD81147BCAD2B906968DA4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C9B1D-8416-42EC-8FFD-C6A4AEF7D72F}"/>
      </w:docPartPr>
      <w:docPartBody>
        <w:p w:rsidR="00C90F6C" w:rsidRDefault="00E357F9" w:rsidP="00E357F9">
          <w:pPr>
            <w:pStyle w:val="CC94034BD81147BCAD2B906968DA46C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9F229DA454D989D22DB51E4758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A9DE-5E58-4777-888F-CCBEF16C23EC}"/>
      </w:docPartPr>
      <w:docPartBody>
        <w:p w:rsidR="00C90F6C" w:rsidRDefault="00E357F9" w:rsidP="00E357F9">
          <w:pPr>
            <w:pStyle w:val="9679F229DA454D989D22DB51E47586C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3D0F3F4E214C2BA5623F8E4FF4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F5C5-418F-4B92-92F2-D8FB0E09239D}"/>
      </w:docPartPr>
      <w:docPartBody>
        <w:p w:rsidR="00C90F6C" w:rsidRDefault="00E357F9" w:rsidP="00E357F9">
          <w:pPr>
            <w:pStyle w:val="FA3D0F3F4E214C2BA5623F8E4FF4BC28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78BDEDDAD78406ABB6D0947BC45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32DB-9034-40C7-9BCF-7EBD819E849C}"/>
      </w:docPartPr>
      <w:docPartBody>
        <w:p w:rsidR="00C90F6C" w:rsidRDefault="00E357F9" w:rsidP="00E357F9">
          <w:pPr>
            <w:pStyle w:val="B78BDEDDAD78406ABB6D0947BC45A3F1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26379B"/>
    <w:rsid w:val="00400516"/>
    <w:rsid w:val="008060CF"/>
    <w:rsid w:val="00C90F6C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0CF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9877-C0F6-48B2-8F0F-2B0DCE07B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73E5-CF67-4BDC-8962-4E8A01353FA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df34f53-f081-49d1-95ad-5644b04ac70c"/>
    <ds:schemaRef ds:uri="5e23866d-510b-4131-b62b-c129ea18147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A3A0C6-CA57-472B-87D9-80FC8F5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3813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Weiß, Thomas</cp:lastModifiedBy>
  <cp:revision>2</cp:revision>
  <dcterms:created xsi:type="dcterms:W3CDTF">2022-04-22T13:14:00Z</dcterms:created>
  <dcterms:modified xsi:type="dcterms:W3CDTF">2022-04-22T13:14:00Z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